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1BB" w:rsidRDefault="001810E1">
      <w:r>
        <w:rPr>
          <w:noProof/>
          <w:lang w:eastAsia="ru-RU"/>
        </w:rPr>
        <w:drawing>
          <wp:inline distT="0" distB="0" distL="0" distR="0">
            <wp:extent cx="9251950" cy="6730938"/>
            <wp:effectExtent l="19050" t="0" r="6350" b="0"/>
            <wp:docPr id="1" name="Рисунок 1" descr="G:\отчет о муницип. задание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отчет о муницип. задание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30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141BB" w:rsidSect="001810E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810E1"/>
    <w:rsid w:val="001810E1"/>
    <w:rsid w:val="00614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1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1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10E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2015-09-19T17:50:00Z</dcterms:created>
  <dcterms:modified xsi:type="dcterms:W3CDTF">2015-09-19T17:51:00Z</dcterms:modified>
</cp:coreProperties>
</file>